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7BE">
        <w:rPr>
          <w:rFonts w:ascii="Times New Roman" w:hAnsi="Times New Roman" w:cs="Times New Roman"/>
          <w:b/>
          <w:sz w:val="28"/>
          <w:szCs w:val="28"/>
        </w:rPr>
        <w:t>Разъяснение положений</w:t>
      </w:r>
      <w:r w:rsidRPr="00A877BE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A877BE">
        <w:rPr>
          <w:rFonts w:ascii="Times New Roman" w:hAnsi="Times New Roman" w:cs="Times New Roman"/>
          <w:b/>
          <w:sz w:val="28"/>
          <w:szCs w:val="28"/>
        </w:rPr>
        <w:t>едерального закона</w:t>
      </w:r>
      <w:r w:rsidRPr="00A877BE">
        <w:rPr>
          <w:rFonts w:ascii="Times New Roman" w:hAnsi="Times New Roman" w:cs="Times New Roman"/>
          <w:b/>
          <w:sz w:val="28"/>
          <w:szCs w:val="28"/>
        </w:rPr>
        <w:t xml:space="preserve"> от 07.08.2001 № 115-ФЗ «О противодействии легализации (отмыванию) доходов, полученных преступным путем, и финансированию терроризма»</w:t>
      </w: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2 Федерального закона № 115-ФЗ указано, что Закон </w:t>
      </w:r>
      <w:r w:rsidRPr="00A877BE">
        <w:rPr>
          <w:rFonts w:ascii="Times New Roman" w:hAnsi="Times New Roman" w:cs="Times New Roman"/>
          <w:sz w:val="28"/>
          <w:szCs w:val="28"/>
        </w:rPr>
        <w:t>регулирует отношени</w:t>
      </w:r>
      <w:bookmarkStart w:id="0" w:name="_GoBack"/>
      <w:bookmarkEnd w:id="0"/>
      <w:r w:rsidRPr="00A877BE">
        <w:rPr>
          <w:rFonts w:ascii="Times New Roman" w:hAnsi="Times New Roman" w:cs="Times New Roman"/>
          <w:sz w:val="28"/>
          <w:szCs w:val="28"/>
        </w:rPr>
        <w:t>я граждан Российской Федерации, иностранных граждан и лиц без гражданства, организаций, осуществляющих операции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с денежными средствами или иным имуществом, иностранных структур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без образования юридического лица, государственных органов, осуществляющих контроль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77BE">
        <w:rPr>
          <w:rFonts w:ascii="Times New Roman" w:hAnsi="Times New Roman" w:cs="Times New Roman"/>
          <w:sz w:val="28"/>
          <w:szCs w:val="28"/>
        </w:rPr>
        <w:t>за проведением операций с денежными средствами или иным имуществом,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в целях предупреждения, выявления и пресечения деяний, связанных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877BE">
        <w:rPr>
          <w:rFonts w:ascii="Times New Roman" w:hAnsi="Times New Roman" w:cs="Times New Roman"/>
          <w:sz w:val="28"/>
          <w:szCs w:val="28"/>
        </w:rPr>
        <w:t xml:space="preserve"> легализацией (отмыванием) доходов, полученных преступным путем,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и финансированием терроризма, а также отношения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и федеральных органов исполнительной власти, связанные с установлением </w:t>
      </w:r>
      <w:proofErr w:type="spellStart"/>
      <w:r w:rsidRPr="00A877BE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A877BE">
        <w:rPr>
          <w:rFonts w:ascii="Times New Roman" w:hAnsi="Times New Roman" w:cs="Times New Roman"/>
          <w:sz w:val="28"/>
          <w:szCs w:val="28"/>
        </w:rPr>
        <w:t xml:space="preserve"> владельцев юридических лиц </w:t>
      </w: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ст. 5 Федерального закона № 115-ФЗ закреплен</w:t>
      </w:r>
      <w:r w:rsidRPr="00A8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77BE">
        <w:rPr>
          <w:rFonts w:ascii="Times New Roman" w:hAnsi="Times New Roman" w:cs="Times New Roman"/>
          <w:sz w:val="28"/>
          <w:szCs w:val="28"/>
        </w:rPr>
        <w:t>еречень организаций, осуществляющих операции с денежными средствами или иным имуществ</w:t>
      </w:r>
      <w:r>
        <w:rPr>
          <w:rFonts w:ascii="Times New Roman" w:hAnsi="Times New Roman" w:cs="Times New Roman"/>
          <w:sz w:val="28"/>
          <w:szCs w:val="28"/>
        </w:rPr>
        <w:t xml:space="preserve">ом, в него входят, в том числе, </w:t>
      </w:r>
      <w:r w:rsidRPr="00A877BE">
        <w:rPr>
          <w:rFonts w:ascii="Times New Roman" w:hAnsi="Times New Roman" w:cs="Times New Roman"/>
          <w:sz w:val="28"/>
          <w:szCs w:val="28"/>
        </w:rPr>
        <w:t>операторы по приему платежей,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BE">
        <w:rPr>
          <w:rFonts w:ascii="Times New Roman" w:hAnsi="Times New Roman" w:cs="Times New Roman"/>
          <w:sz w:val="28"/>
          <w:szCs w:val="28"/>
        </w:rPr>
        <w:t>ломбарды,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7BE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A877BE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BE">
        <w:rPr>
          <w:rFonts w:ascii="Times New Roman" w:hAnsi="Times New Roman" w:cs="Times New Roman"/>
          <w:sz w:val="28"/>
          <w:szCs w:val="28"/>
        </w:rPr>
        <w:t>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 и лизинговые компании,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BE">
        <w:rPr>
          <w:rFonts w:ascii="Times New Roman" w:hAnsi="Times New Roman" w:cs="Times New Roman"/>
          <w:sz w:val="28"/>
          <w:szCs w:val="28"/>
        </w:rPr>
        <w:t>организации, оказывающие посреднические услуги при осуществлении сделок купли-продажи недвижимого имущества.</w:t>
      </w:r>
      <w:proofErr w:type="gramEnd"/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указанного закона </w:t>
      </w:r>
      <w:r w:rsidRPr="00A877BE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>
        <w:rPr>
          <w:rFonts w:ascii="Times New Roman" w:hAnsi="Times New Roman" w:cs="Times New Roman"/>
          <w:sz w:val="28"/>
          <w:szCs w:val="28"/>
        </w:rPr>
        <w:t xml:space="preserve">также                                       и </w:t>
      </w:r>
      <w:r w:rsidRPr="00A877BE">
        <w:rPr>
          <w:rFonts w:ascii="Times New Roman" w:hAnsi="Times New Roman" w:cs="Times New Roman"/>
          <w:sz w:val="28"/>
          <w:szCs w:val="28"/>
        </w:rPr>
        <w:t>на индивидуальных предпринимателей, являющихся страховыми брокерами, осуществляющих скупку, куплю-продажу драгоценных металлов и драгоценных камней, ювелирных изделий из них и лома таких изделий, оказывающих посреднические услуги при осуществлении сделок купли-продажи недвижимого имущества.</w:t>
      </w:r>
    </w:p>
    <w:p w:rsid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BE">
        <w:rPr>
          <w:rFonts w:ascii="Times New Roman" w:hAnsi="Times New Roman" w:cs="Times New Roman"/>
          <w:sz w:val="28"/>
          <w:szCs w:val="28"/>
        </w:rPr>
        <w:t>Права и обязанности организаций, осуществляющих операции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с денежными средствами и иным имуществом, закреплены в статье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877BE">
        <w:rPr>
          <w:rFonts w:ascii="Times New Roman" w:hAnsi="Times New Roman" w:cs="Times New Roman"/>
          <w:sz w:val="28"/>
          <w:szCs w:val="28"/>
        </w:rPr>
        <w:t xml:space="preserve"> № 115-ФЗ. </w:t>
      </w: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r w:rsidRPr="00A877BE">
        <w:rPr>
          <w:rFonts w:ascii="Times New Roman" w:hAnsi="Times New Roman" w:cs="Times New Roman"/>
          <w:sz w:val="28"/>
          <w:szCs w:val="28"/>
        </w:rPr>
        <w:t xml:space="preserve">, организации должны проводить идентификацию клиентов, требования к которой сформулированы в приказе Федеральной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по финансовому мониторингу от 17.02.2011 № 59 «Об утверждении Положения о требованиях к идентификации клиентов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877BE">
        <w:rPr>
          <w:rFonts w:ascii="Times New Roman" w:hAnsi="Times New Roman" w:cs="Times New Roman"/>
          <w:sz w:val="28"/>
          <w:szCs w:val="28"/>
        </w:rPr>
        <w:t>и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терроризма».</w:t>
      </w:r>
      <w:proofErr w:type="gramEnd"/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877BE">
        <w:rPr>
          <w:rFonts w:ascii="Times New Roman" w:hAnsi="Times New Roman" w:cs="Times New Roman"/>
          <w:sz w:val="28"/>
          <w:szCs w:val="28"/>
        </w:rPr>
        <w:t>дентификация включает в себя, в том числе проведение мероприятий по проверке наличия/отсутствия в отношении клиента, представителя клиента, выгодоприобретателя сведений об их причастности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</w:t>
      </w:r>
      <w:r w:rsidRPr="00A877BE">
        <w:rPr>
          <w:rFonts w:ascii="Times New Roman" w:hAnsi="Times New Roman" w:cs="Times New Roman"/>
          <w:sz w:val="28"/>
          <w:szCs w:val="28"/>
        </w:rPr>
        <w:lastRenderedPageBreak/>
        <w:t>к экстремистской деятельности или терроризму, получаемых в соответствии с пунктом 2 статьи 6 Закона № 115-ФЗ.</w:t>
      </w: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77BE">
        <w:rPr>
          <w:rFonts w:ascii="Times New Roman" w:hAnsi="Times New Roman" w:cs="Times New Roman"/>
          <w:sz w:val="28"/>
          <w:szCs w:val="28"/>
        </w:rPr>
        <w:t xml:space="preserve">орядок определения и доведения до сведения организаций, осуществляющих операции с денежными средствами или иным имуществом, перечня организаций и физических лиц, в отношении которых имеются сведения об их причастности к экстремистской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или терроризму, установлен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06.08.2015 № 804.</w:t>
      </w: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</w:t>
      </w:r>
      <w:r w:rsidRPr="00A877BE">
        <w:rPr>
          <w:rFonts w:ascii="Times New Roman" w:hAnsi="Times New Roman" w:cs="Times New Roman"/>
          <w:sz w:val="28"/>
          <w:szCs w:val="28"/>
        </w:rPr>
        <w:t xml:space="preserve">еречень формируется Федеральной службой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по финансовому мониторингу и подлежит размещению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77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A877BE">
        <w:rPr>
          <w:rFonts w:ascii="Times New Roman" w:hAnsi="Times New Roman" w:cs="Times New Roman"/>
          <w:sz w:val="28"/>
          <w:szCs w:val="28"/>
        </w:rPr>
        <w:t>http://www.fed</w:t>
      </w:r>
      <w:r>
        <w:rPr>
          <w:rFonts w:ascii="Times New Roman" w:hAnsi="Times New Roman" w:cs="Times New Roman"/>
          <w:sz w:val="28"/>
          <w:szCs w:val="28"/>
        </w:rPr>
        <w:t>sfm.ru</w:t>
      </w:r>
      <w:r w:rsidRPr="00A877BE">
        <w:rPr>
          <w:rFonts w:ascii="Times New Roman" w:hAnsi="Times New Roman" w:cs="Times New Roman"/>
          <w:sz w:val="28"/>
          <w:szCs w:val="28"/>
        </w:rPr>
        <w:t>.</w:t>
      </w: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A87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877BE">
        <w:rPr>
          <w:rFonts w:ascii="Times New Roman" w:hAnsi="Times New Roman" w:cs="Times New Roman"/>
          <w:sz w:val="28"/>
          <w:szCs w:val="28"/>
        </w:rPr>
        <w:t xml:space="preserve"> доведение содержащейся в перечне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до организаций и индивидуальных предпринимателей осуществляется путем обеспечения доступа этих хозяйствующих субъектов к такой информации через </w:t>
      </w:r>
      <w:r>
        <w:rPr>
          <w:rFonts w:ascii="Times New Roman" w:hAnsi="Times New Roman" w:cs="Times New Roman"/>
          <w:sz w:val="28"/>
          <w:szCs w:val="28"/>
        </w:rPr>
        <w:t>зарегистрированные</w:t>
      </w:r>
      <w:r w:rsidRPr="00A877B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A877BE">
        <w:rPr>
          <w:rFonts w:ascii="Times New Roman" w:hAnsi="Times New Roman" w:cs="Times New Roman"/>
          <w:sz w:val="28"/>
          <w:szCs w:val="28"/>
        </w:rPr>
        <w:t xml:space="preserve"> </w:t>
      </w:r>
      <w:r w:rsidRPr="00A877BE">
        <w:rPr>
          <w:rFonts w:ascii="Times New Roman" w:hAnsi="Times New Roman" w:cs="Times New Roman"/>
          <w:sz w:val="28"/>
          <w:szCs w:val="28"/>
        </w:rPr>
        <w:t>личные кабинеты.</w:t>
      </w:r>
    </w:p>
    <w:p w:rsidR="00A877BE" w:rsidRPr="00A877BE" w:rsidRDefault="00A877BE" w:rsidP="00A8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877BE">
        <w:rPr>
          <w:rFonts w:ascii="Times New Roman" w:hAnsi="Times New Roman" w:cs="Times New Roman"/>
          <w:sz w:val="28"/>
          <w:szCs w:val="28"/>
        </w:rPr>
        <w:t xml:space="preserve"> учетом требований статьи 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115-ФЗ создание </w:t>
      </w:r>
      <w:r w:rsidRPr="00A877BE">
        <w:rPr>
          <w:rFonts w:ascii="Times New Roman" w:hAnsi="Times New Roman" w:cs="Times New Roman"/>
          <w:sz w:val="28"/>
          <w:szCs w:val="28"/>
        </w:rPr>
        <w:t xml:space="preserve">личных кабинетов обязательно также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77BE">
        <w:rPr>
          <w:rFonts w:ascii="Times New Roman" w:hAnsi="Times New Roman" w:cs="Times New Roman"/>
          <w:sz w:val="28"/>
          <w:szCs w:val="28"/>
        </w:rPr>
        <w:t xml:space="preserve">для адвокатов, нотариусов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7BE">
        <w:rPr>
          <w:rFonts w:ascii="Times New Roman" w:hAnsi="Times New Roman" w:cs="Times New Roman"/>
          <w:sz w:val="28"/>
          <w:szCs w:val="28"/>
        </w:rPr>
        <w:t xml:space="preserve">и лиц, осуществляющих предпринимательскую деятельность в сфере оказания юридических или бухгалтерских услуг в тех случаях, когда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7BE">
        <w:rPr>
          <w:rFonts w:ascii="Times New Roman" w:hAnsi="Times New Roman" w:cs="Times New Roman"/>
          <w:sz w:val="28"/>
          <w:szCs w:val="28"/>
        </w:rPr>
        <w:t>они готовят или осуществляют от имени или по поручению своего клиента следующие операции с денежными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или иным имуществом (</w:t>
      </w:r>
      <w:r w:rsidRPr="00A877BE">
        <w:rPr>
          <w:rFonts w:ascii="Times New Roman" w:hAnsi="Times New Roman" w:cs="Times New Roman"/>
          <w:sz w:val="28"/>
          <w:szCs w:val="28"/>
        </w:rPr>
        <w:t>сделки с недвижимым имуществом;</w:t>
      </w:r>
      <w:proofErr w:type="gramEnd"/>
      <w:r w:rsidRPr="00A877BE">
        <w:rPr>
          <w:rFonts w:ascii="Times New Roman" w:hAnsi="Times New Roman" w:cs="Times New Roman"/>
          <w:sz w:val="28"/>
          <w:szCs w:val="28"/>
        </w:rPr>
        <w:t xml:space="preserve"> управление денежными средствами, ценными бумагами или иным имуществом клиента;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BE">
        <w:rPr>
          <w:rFonts w:ascii="Times New Roman" w:hAnsi="Times New Roman" w:cs="Times New Roman"/>
          <w:sz w:val="28"/>
          <w:szCs w:val="28"/>
        </w:rPr>
        <w:t>управление банковскими счетами или счетами ценных бумаг; привлечение денежных сре</w:t>
      </w:r>
      <w:proofErr w:type="gramStart"/>
      <w:r w:rsidRPr="00A877B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877B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A877BE">
        <w:rPr>
          <w:rFonts w:ascii="Times New Roman" w:hAnsi="Times New Roman" w:cs="Times New Roman"/>
          <w:sz w:val="28"/>
          <w:szCs w:val="28"/>
        </w:rPr>
        <w:t>я создания организаций, обеспечения их деятельности или управления 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BE">
        <w:rPr>
          <w:rFonts w:ascii="Times New Roman" w:hAnsi="Times New Roman" w:cs="Times New Roman"/>
          <w:sz w:val="28"/>
          <w:szCs w:val="28"/>
        </w:rPr>
        <w:t xml:space="preserve">создание организаций, обеспечение их деятельности или управления ими, а </w:t>
      </w:r>
      <w:r>
        <w:rPr>
          <w:rFonts w:ascii="Times New Roman" w:hAnsi="Times New Roman" w:cs="Times New Roman"/>
          <w:sz w:val="28"/>
          <w:szCs w:val="28"/>
        </w:rPr>
        <w:t>также куплю-продажу организаций).</w:t>
      </w:r>
    </w:p>
    <w:p w:rsidR="004D6A2B" w:rsidRPr="00A877BE" w:rsidRDefault="00A877BE" w:rsidP="00A877B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Ответственность за н</w:t>
      </w:r>
      <w:r w:rsidRPr="00A877BE">
        <w:rPr>
          <w:rFonts w:ascii="Times New Roman" w:hAnsi="Times New Roman" w:cs="Times New Roman"/>
          <w:sz w:val="28"/>
          <w:szCs w:val="28"/>
        </w:rPr>
        <w:t xml:space="preserve">еисполнение </w:t>
      </w:r>
      <w:r>
        <w:rPr>
          <w:rFonts w:ascii="Times New Roman" w:hAnsi="Times New Roman" w:cs="Times New Roman"/>
          <w:sz w:val="28"/>
          <w:szCs w:val="28"/>
        </w:rPr>
        <w:t>вышеуказанных</w:t>
      </w:r>
      <w:r w:rsidRPr="00A877BE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предусмотрена, в том числе ст. 15.27 КоАП РФ - н</w:t>
      </w:r>
      <w:r w:rsidRPr="00A877BE">
        <w:rPr>
          <w:rFonts w:ascii="Times New Roman" w:hAnsi="Times New Roman" w:cs="Times New Roman"/>
          <w:sz w:val="28"/>
          <w:szCs w:val="28"/>
        </w:rPr>
        <w:t>еисполнение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6A2B" w:rsidRPr="00A8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2C"/>
    <w:rsid w:val="00183B2C"/>
    <w:rsid w:val="004D6A2B"/>
    <w:rsid w:val="00A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2019-07-30T12:24:00Z</dcterms:created>
  <dcterms:modified xsi:type="dcterms:W3CDTF">2019-07-30T12:24:00Z</dcterms:modified>
</cp:coreProperties>
</file>