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6C47" w:rsidRDefault="00EA6C4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6C47">
        <w:rPr>
          <w:rFonts w:ascii="Arial" w:hAnsi="Arial" w:cs="Arial"/>
          <w:color w:val="000000"/>
          <w:sz w:val="28"/>
          <w:szCs w:val="28"/>
          <w:shd w:val="clear" w:color="auto" w:fill="FFFFFF"/>
        </w:rPr>
        <w:t>18 октября 2019г, Ананьинский ДК, Познавательно-игровая программа «Формула здоровья»</w:t>
      </w:r>
    </w:p>
    <w:p w:rsidR="00EA6C47" w:rsidRDefault="00EA6C4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Познавательно-игровая программа для старших школьников «Формула здоровья» прошла в Ананьинском ДК 18 октября. Мероприятие проводилось в рамках областной акции «Наша жизнь – в наших руках» и направлено на пропаганду здорового образа жизни, профилактику зависимого поведения среди несовершеннолетних.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«Формула здоровья» – это познавательная беседа об основах здорового образа жизни, где каждый участник смог предложить свой вариант, как можно и нужно ответственно относиться к своему здоровью. Итогом мероприятий стала игровая программа, в ходе которой участники смогли помериться знаниями по темам: «Спортивные игры», «Вредные привычки», «Правильное питание», «Здоровый образ жизни».</w:t>
      </w:r>
    </w:p>
    <w:p w:rsidR="00EA6C47" w:rsidRDefault="00EA6C47" w:rsidP="00EA6C47">
      <w:pPr>
        <w:jc w:val="center"/>
      </w:pPr>
      <w:r>
        <w:rPr>
          <w:noProof/>
        </w:rPr>
        <w:drawing>
          <wp:inline distT="0" distB="0" distL="0" distR="0">
            <wp:extent cx="1693470" cy="1269242"/>
            <wp:effectExtent l="19050" t="0" r="1980" b="0"/>
            <wp:docPr id="11" name="Рисунок 9" descr="C:\Users\User\Desktop\NUriVJR7W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NUriVJR7W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75" cy="126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4466" cy="1264166"/>
            <wp:effectExtent l="19050" t="0" r="4834" b="0"/>
            <wp:docPr id="12" name="Рисунок 3" descr="C:\Users\User\Desktop\v8pRuMUyT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8pRuMUyTj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64" cy="12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1637" cy="1267641"/>
            <wp:effectExtent l="19050" t="0" r="0" b="0"/>
            <wp:docPr id="13" name="Рисунок 5" descr="C:\Users\User\Desktop\DHp8m2Xl5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Hp8m2Xl5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91" cy="126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5260" cy="1255594"/>
            <wp:effectExtent l="19050" t="0" r="1140" b="0"/>
            <wp:docPr id="14" name="Рисунок 6" descr="C:\Users\User\Desktop\062WXpvRx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62WXpvRx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64" cy="125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8681" cy="1254131"/>
            <wp:effectExtent l="19050" t="0" r="569" b="0"/>
            <wp:docPr id="15" name="Рисунок 7" descr="C:\Users\User\Desktop\3h60qV6Ph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h60qV6Ph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33" cy="125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3167" cy="1255594"/>
            <wp:effectExtent l="19050" t="0" r="0" b="0"/>
            <wp:docPr id="16" name="Рисунок 8" descr="C:\Users\User\Desktop\7xPc_r3w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7xPc_r3w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60" cy="125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8239" cy="1555845"/>
            <wp:effectExtent l="19050" t="0" r="0" b="0"/>
            <wp:docPr id="2" name="Рисунок 2" descr="C:\Users\User\Desktop\HcR5W7iMD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cR5W7iMD0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73" cy="155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5866" cy="1555845"/>
            <wp:effectExtent l="19050" t="0" r="584" b="0"/>
            <wp:docPr id="4" name="Рисунок 4" descr="C:\Users\User\Desktop\AieLwrHIu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ieLwrHIuz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94" cy="155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97356" cy="2115403"/>
            <wp:effectExtent l="19050" t="0" r="0" b="0"/>
            <wp:docPr id="10" name="Рисунок 1" descr="C:\Users\User\Desktop\L3IneCofM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3IneCofM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08" cy="212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C47" w:rsidSect="00EA6C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A6C47"/>
    <w:rsid w:val="00E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2019-10-19T07:12:00Z</dcterms:created>
  <dcterms:modified xsi:type="dcterms:W3CDTF">2019-10-19T07:17:00Z</dcterms:modified>
</cp:coreProperties>
</file>